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6AC" w:rsidRDefault="00D756AC" w:rsidP="00D756AC">
      <w:pPr>
        <w:jc w:val="center"/>
        <w:rPr>
          <w:rFonts w:ascii="Times New Roman" w:hAnsi="Times New Roman" w:cs="Times New Roman"/>
          <w:sz w:val="28"/>
          <w:szCs w:val="28"/>
        </w:rPr>
      </w:pPr>
    </w:p>
    <w:p w:rsidR="00064B79" w:rsidRPr="008304F3" w:rsidRDefault="00D756AC" w:rsidP="00D756AC">
      <w:pPr>
        <w:jc w:val="center"/>
        <w:rPr>
          <w:rFonts w:ascii="Times New Roman" w:hAnsi="Times New Roman" w:cs="Times New Roman"/>
          <w:sz w:val="36"/>
          <w:szCs w:val="36"/>
        </w:rPr>
      </w:pPr>
      <w:r w:rsidRPr="008304F3">
        <w:rPr>
          <w:rFonts w:ascii="Times New Roman" w:hAnsi="Times New Roman" w:cs="Times New Roman"/>
          <w:sz w:val="36"/>
          <w:szCs w:val="36"/>
        </w:rPr>
        <w:t>План-ко</w:t>
      </w:r>
      <w:r w:rsidR="00460A50">
        <w:rPr>
          <w:rFonts w:ascii="Times New Roman" w:hAnsi="Times New Roman" w:cs="Times New Roman"/>
          <w:sz w:val="36"/>
          <w:szCs w:val="36"/>
        </w:rPr>
        <w:t>н</w:t>
      </w:r>
      <w:bookmarkStart w:id="0" w:name="_GoBack"/>
      <w:bookmarkEnd w:id="0"/>
      <w:r w:rsidRPr="008304F3">
        <w:rPr>
          <w:rFonts w:ascii="Times New Roman" w:hAnsi="Times New Roman" w:cs="Times New Roman"/>
          <w:sz w:val="36"/>
          <w:szCs w:val="36"/>
        </w:rPr>
        <w:t xml:space="preserve">спект </w:t>
      </w:r>
    </w:p>
    <w:p w:rsidR="00D756AC" w:rsidRPr="008304F3" w:rsidRDefault="00D756AC" w:rsidP="00D756AC">
      <w:pPr>
        <w:jc w:val="center"/>
        <w:rPr>
          <w:rFonts w:ascii="Times New Roman" w:hAnsi="Times New Roman" w:cs="Times New Roman"/>
          <w:sz w:val="36"/>
          <w:szCs w:val="36"/>
        </w:rPr>
      </w:pPr>
      <w:r w:rsidRPr="008304F3">
        <w:rPr>
          <w:rFonts w:ascii="Times New Roman" w:hAnsi="Times New Roman" w:cs="Times New Roman"/>
          <w:sz w:val="36"/>
          <w:szCs w:val="36"/>
        </w:rPr>
        <w:t xml:space="preserve">лекции «Интеллектуальная подготовка </w:t>
      </w:r>
      <w:r w:rsidR="00460A50">
        <w:rPr>
          <w:rFonts w:ascii="Times New Roman" w:hAnsi="Times New Roman" w:cs="Times New Roman"/>
          <w:sz w:val="36"/>
          <w:szCs w:val="36"/>
        </w:rPr>
        <w:t xml:space="preserve">как процесс формирования системы </w:t>
      </w:r>
      <w:proofErr w:type="gramStart"/>
      <w:r w:rsidR="00460A50">
        <w:rPr>
          <w:rFonts w:ascii="Times New Roman" w:hAnsi="Times New Roman" w:cs="Times New Roman"/>
          <w:sz w:val="36"/>
          <w:szCs w:val="36"/>
        </w:rPr>
        <w:t xml:space="preserve">знаний </w:t>
      </w:r>
      <w:r w:rsidRPr="008304F3">
        <w:rPr>
          <w:rFonts w:ascii="Times New Roman" w:hAnsi="Times New Roman" w:cs="Times New Roman"/>
          <w:sz w:val="36"/>
          <w:szCs w:val="36"/>
        </w:rPr>
        <w:t>»</w:t>
      </w:r>
      <w:proofErr w:type="gramEnd"/>
    </w:p>
    <w:p w:rsidR="00D756AC" w:rsidRDefault="00D756AC" w:rsidP="00D756AC">
      <w:pPr>
        <w:jc w:val="center"/>
        <w:rPr>
          <w:rFonts w:ascii="Times New Roman" w:hAnsi="Times New Roman" w:cs="Times New Roman"/>
          <w:sz w:val="28"/>
          <w:szCs w:val="28"/>
        </w:rPr>
      </w:pPr>
    </w:p>
    <w:p w:rsidR="00D756AC" w:rsidRDefault="00D756AC" w:rsidP="00D756AC">
      <w:pPr>
        <w:jc w:val="both"/>
        <w:rPr>
          <w:rFonts w:ascii="Times New Roman" w:hAnsi="Times New Roman" w:cs="Times New Roman"/>
          <w:sz w:val="28"/>
          <w:szCs w:val="28"/>
        </w:rPr>
      </w:pPr>
      <w:r>
        <w:rPr>
          <w:rFonts w:ascii="Times New Roman" w:hAnsi="Times New Roman" w:cs="Times New Roman"/>
          <w:sz w:val="28"/>
          <w:szCs w:val="28"/>
        </w:rPr>
        <w:t xml:space="preserve">Введение. </w:t>
      </w:r>
    </w:p>
    <w:p w:rsidR="00D756AC" w:rsidRDefault="00D756AC" w:rsidP="00D756AC">
      <w:pPr>
        <w:pStyle w:val="a3"/>
        <w:numPr>
          <w:ilvl w:val="0"/>
          <w:numId w:val="1"/>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Роль специальных знаний о закономерностях спортивной деятельности для достижения высоких спортивных результатов, гармонического развития спортсмена. </w:t>
      </w:r>
    </w:p>
    <w:p w:rsidR="00D756AC" w:rsidRDefault="00D756AC" w:rsidP="00D756AC">
      <w:pPr>
        <w:pStyle w:val="a3"/>
        <w:numPr>
          <w:ilvl w:val="1"/>
          <w:numId w:val="1"/>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Теоретическая подготовка (интеллектуальная), как обязательное условие для достижения высоких спортивных результатов. </w:t>
      </w:r>
    </w:p>
    <w:p w:rsidR="00D756AC" w:rsidRDefault="00D756AC" w:rsidP="00D756AC">
      <w:pPr>
        <w:pStyle w:val="a3"/>
        <w:numPr>
          <w:ilvl w:val="0"/>
          <w:numId w:val="1"/>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Интеллектуальная (теоретическая) подготовка как основа дидактического принципа сознательности и активности. </w:t>
      </w:r>
    </w:p>
    <w:p w:rsidR="00D756AC" w:rsidRDefault="00D756AC" w:rsidP="00D756AC">
      <w:pPr>
        <w:pStyle w:val="a3"/>
        <w:numPr>
          <w:ilvl w:val="1"/>
          <w:numId w:val="1"/>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Степень осмысленного отношения к выполнению упражнений и сроки обучения движениям, прочность приобретенных навыков и уровень достигаемых результатов. </w:t>
      </w:r>
    </w:p>
    <w:p w:rsidR="00D756AC" w:rsidRDefault="00D756AC" w:rsidP="00D756AC">
      <w:pPr>
        <w:pStyle w:val="a3"/>
        <w:numPr>
          <w:ilvl w:val="0"/>
          <w:numId w:val="1"/>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Органическая связь теоретической подготовки с другими разделами подготовки спортсмена (физической, технической, тактической, психологической). </w:t>
      </w:r>
    </w:p>
    <w:p w:rsidR="00D756AC" w:rsidRDefault="00D756AC" w:rsidP="00D756AC">
      <w:pPr>
        <w:pStyle w:val="a3"/>
        <w:numPr>
          <w:ilvl w:val="0"/>
          <w:numId w:val="1"/>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Формы передачи и освоения специальных знаний в области спорта (лекции, беседы, самостоятельная работа с книгой и т.д.). </w:t>
      </w:r>
    </w:p>
    <w:p w:rsidR="00D756AC" w:rsidRDefault="00D756AC" w:rsidP="00D756AC">
      <w:pPr>
        <w:pStyle w:val="a3"/>
        <w:jc w:val="both"/>
        <w:rPr>
          <w:rFonts w:ascii="Times New Roman" w:hAnsi="Times New Roman" w:cs="Times New Roman"/>
          <w:sz w:val="28"/>
          <w:szCs w:val="28"/>
        </w:rPr>
      </w:pPr>
    </w:p>
    <w:p w:rsidR="00D756AC" w:rsidRDefault="00D756AC" w:rsidP="00D756AC">
      <w:pPr>
        <w:pStyle w:val="a3"/>
        <w:jc w:val="both"/>
        <w:rPr>
          <w:rFonts w:ascii="Times New Roman" w:hAnsi="Times New Roman" w:cs="Times New Roman"/>
          <w:sz w:val="28"/>
          <w:szCs w:val="28"/>
        </w:rPr>
      </w:pPr>
      <w:r>
        <w:rPr>
          <w:rFonts w:ascii="Times New Roman" w:hAnsi="Times New Roman" w:cs="Times New Roman"/>
          <w:sz w:val="28"/>
          <w:szCs w:val="28"/>
        </w:rPr>
        <w:t xml:space="preserve">Литература. </w:t>
      </w:r>
    </w:p>
    <w:p w:rsidR="00D756AC" w:rsidRDefault="00D756AC" w:rsidP="00D756AC">
      <w:pPr>
        <w:pStyle w:val="a3"/>
        <w:numPr>
          <w:ilvl w:val="0"/>
          <w:numId w:val="2"/>
        </w:numPr>
        <w:ind w:left="0" w:firstLine="720"/>
        <w:jc w:val="both"/>
        <w:rPr>
          <w:rFonts w:ascii="Times New Roman" w:hAnsi="Times New Roman" w:cs="Times New Roman"/>
          <w:sz w:val="28"/>
          <w:szCs w:val="28"/>
        </w:rPr>
      </w:pPr>
      <w:r>
        <w:rPr>
          <w:rFonts w:ascii="Times New Roman" w:hAnsi="Times New Roman" w:cs="Times New Roman"/>
          <w:sz w:val="28"/>
          <w:szCs w:val="28"/>
        </w:rPr>
        <w:t>Теория и методика физического воспитания. Учебник для ин-</w:t>
      </w:r>
      <w:proofErr w:type="spellStart"/>
      <w:r>
        <w:rPr>
          <w:rFonts w:ascii="Times New Roman" w:hAnsi="Times New Roman" w:cs="Times New Roman"/>
          <w:sz w:val="28"/>
          <w:szCs w:val="28"/>
        </w:rPr>
        <w:t>тов</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физ.культуры</w:t>
      </w:r>
      <w:proofErr w:type="spellEnd"/>
      <w:proofErr w:type="gramEnd"/>
      <w:r>
        <w:rPr>
          <w:rFonts w:ascii="Times New Roman" w:hAnsi="Times New Roman" w:cs="Times New Roman"/>
          <w:sz w:val="28"/>
          <w:szCs w:val="28"/>
        </w:rPr>
        <w:t xml:space="preserve">. под </w:t>
      </w:r>
      <w:proofErr w:type="spellStart"/>
      <w:r>
        <w:rPr>
          <w:rFonts w:ascii="Times New Roman" w:hAnsi="Times New Roman" w:cs="Times New Roman"/>
          <w:sz w:val="28"/>
          <w:szCs w:val="28"/>
        </w:rPr>
        <w:t>общ.ред.Л.П.Матвеева</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А.Д.Новикова</w:t>
      </w:r>
      <w:proofErr w:type="spellEnd"/>
      <w:r>
        <w:rPr>
          <w:rFonts w:ascii="Times New Roman" w:hAnsi="Times New Roman" w:cs="Times New Roman"/>
          <w:sz w:val="28"/>
          <w:szCs w:val="28"/>
        </w:rPr>
        <w:t xml:space="preserve">. М.: Физкультура и спорт, 1976. – 256 с. </w:t>
      </w:r>
    </w:p>
    <w:p w:rsidR="00D756AC" w:rsidRDefault="00D756AC" w:rsidP="00D756AC">
      <w:pPr>
        <w:pStyle w:val="a3"/>
        <w:numPr>
          <w:ilvl w:val="0"/>
          <w:numId w:val="2"/>
        </w:numPr>
        <w:ind w:left="0" w:firstLine="720"/>
        <w:jc w:val="both"/>
        <w:rPr>
          <w:rFonts w:ascii="Times New Roman" w:hAnsi="Times New Roman" w:cs="Times New Roman"/>
          <w:sz w:val="28"/>
          <w:szCs w:val="28"/>
        </w:rPr>
      </w:pPr>
      <w:r>
        <w:rPr>
          <w:rFonts w:ascii="Times New Roman" w:hAnsi="Times New Roman" w:cs="Times New Roman"/>
          <w:sz w:val="28"/>
          <w:szCs w:val="28"/>
        </w:rPr>
        <w:t>Бокс. Учебник для ин-</w:t>
      </w:r>
      <w:proofErr w:type="spellStart"/>
      <w:r>
        <w:rPr>
          <w:rFonts w:ascii="Times New Roman" w:hAnsi="Times New Roman" w:cs="Times New Roman"/>
          <w:sz w:val="28"/>
          <w:szCs w:val="28"/>
        </w:rPr>
        <w:t>тов</w:t>
      </w:r>
      <w:proofErr w:type="spellEnd"/>
      <w:r>
        <w:rPr>
          <w:rFonts w:ascii="Times New Roman" w:hAnsi="Times New Roman" w:cs="Times New Roman"/>
          <w:sz w:val="28"/>
          <w:szCs w:val="28"/>
        </w:rPr>
        <w:t xml:space="preserve"> физической культуры. Под общей ред. Дегтярева И.П. – М.: Физкультура и спорт, 1979. – 287 с. </w:t>
      </w:r>
    </w:p>
    <w:p w:rsidR="00D756AC" w:rsidRDefault="00D756AC" w:rsidP="00D756AC">
      <w:pPr>
        <w:pStyle w:val="a3"/>
        <w:numPr>
          <w:ilvl w:val="0"/>
          <w:numId w:val="2"/>
        </w:numPr>
        <w:ind w:left="0" w:firstLine="720"/>
        <w:jc w:val="both"/>
        <w:rPr>
          <w:rFonts w:ascii="Times New Roman" w:hAnsi="Times New Roman" w:cs="Times New Roman"/>
          <w:sz w:val="28"/>
          <w:szCs w:val="28"/>
        </w:rPr>
      </w:pPr>
      <w:r>
        <w:rPr>
          <w:rFonts w:ascii="Times New Roman" w:hAnsi="Times New Roman" w:cs="Times New Roman"/>
          <w:sz w:val="28"/>
          <w:szCs w:val="28"/>
        </w:rPr>
        <w:t xml:space="preserve">Теория спорта /Под </w:t>
      </w:r>
      <w:proofErr w:type="spellStart"/>
      <w:proofErr w:type="gramStart"/>
      <w:r>
        <w:rPr>
          <w:rFonts w:ascii="Times New Roman" w:hAnsi="Times New Roman" w:cs="Times New Roman"/>
          <w:sz w:val="28"/>
          <w:szCs w:val="28"/>
        </w:rPr>
        <w:t>ред.В.П.Платонова</w:t>
      </w:r>
      <w:proofErr w:type="spellEnd"/>
      <w:proofErr w:type="gramEnd"/>
      <w:r>
        <w:rPr>
          <w:rFonts w:ascii="Times New Roman" w:hAnsi="Times New Roman" w:cs="Times New Roman"/>
          <w:sz w:val="28"/>
          <w:szCs w:val="28"/>
        </w:rPr>
        <w:t xml:space="preserve">. – К: </w:t>
      </w:r>
      <w:proofErr w:type="spellStart"/>
      <w:r>
        <w:rPr>
          <w:rFonts w:ascii="Times New Roman" w:hAnsi="Times New Roman" w:cs="Times New Roman"/>
          <w:sz w:val="28"/>
          <w:szCs w:val="28"/>
        </w:rPr>
        <w:t>Вища</w:t>
      </w:r>
      <w:proofErr w:type="spellEnd"/>
      <w:r>
        <w:rPr>
          <w:rFonts w:ascii="Times New Roman" w:hAnsi="Times New Roman" w:cs="Times New Roman"/>
          <w:sz w:val="28"/>
          <w:szCs w:val="28"/>
        </w:rPr>
        <w:t xml:space="preserve"> школа, 1987. – 424 с. </w:t>
      </w:r>
    </w:p>
    <w:p w:rsidR="00D756AC" w:rsidRDefault="00D756AC" w:rsidP="00D756AC">
      <w:pPr>
        <w:pStyle w:val="a3"/>
        <w:numPr>
          <w:ilvl w:val="0"/>
          <w:numId w:val="2"/>
        </w:numPr>
        <w:ind w:left="0" w:firstLine="720"/>
        <w:jc w:val="both"/>
        <w:rPr>
          <w:rFonts w:ascii="Times New Roman" w:hAnsi="Times New Roman" w:cs="Times New Roman"/>
          <w:sz w:val="28"/>
          <w:szCs w:val="28"/>
        </w:rPr>
      </w:pPr>
      <w:r>
        <w:rPr>
          <w:rFonts w:ascii="Times New Roman" w:hAnsi="Times New Roman" w:cs="Times New Roman"/>
          <w:sz w:val="28"/>
          <w:szCs w:val="28"/>
        </w:rPr>
        <w:t xml:space="preserve">Иванченко Е.И. Теория и практика спорта: учебно-методическое пособие: в 3ч. / Е.И.Иванченко. – Минск, 1997. – 240 с. </w:t>
      </w:r>
    </w:p>
    <w:p w:rsidR="00D756AC" w:rsidRDefault="00D756AC" w:rsidP="00D756AC">
      <w:pPr>
        <w:pStyle w:val="a3"/>
        <w:numPr>
          <w:ilvl w:val="0"/>
          <w:numId w:val="2"/>
        </w:numPr>
        <w:ind w:left="0" w:firstLine="720"/>
        <w:jc w:val="both"/>
        <w:rPr>
          <w:rFonts w:ascii="Times New Roman" w:hAnsi="Times New Roman" w:cs="Times New Roman"/>
          <w:sz w:val="28"/>
          <w:szCs w:val="28"/>
        </w:rPr>
      </w:pPr>
      <w:r>
        <w:rPr>
          <w:rFonts w:ascii="Times New Roman" w:hAnsi="Times New Roman" w:cs="Times New Roman"/>
          <w:sz w:val="28"/>
          <w:szCs w:val="28"/>
        </w:rPr>
        <w:t xml:space="preserve">Платонов В.Н. Система подготовки спортсменов в олимпийском спорте. Общая теория и ее практические приложения / В.Н.Платонов. – Киев: Олимпийская литература, 2004. – 808 с. </w:t>
      </w:r>
    </w:p>
    <w:p w:rsidR="00D756AC" w:rsidRDefault="00D756AC" w:rsidP="00D756AC">
      <w:pPr>
        <w:pStyle w:val="a3"/>
        <w:numPr>
          <w:ilvl w:val="0"/>
          <w:numId w:val="2"/>
        </w:numPr>
        <w:ind w:left="0" w:firstLine="720"/>
        <w:jc w:val="both"/>
        <w:rPr>
          <w:rFonts w:ascii="Times New Roman" w:hAnsi="Times New Roman" w:cs="Times New Roman"/>
          <w:sz w:val="28"/>
          <w:szCs w:val="28"/>
        </w:rPr>
      </w:pPr>
      <w:proofErr w:type="spellStart"/>
      <w:r>
        <w:rPr>
          <w:rFonts w:ascii="Times New Roman" w:hAnsi="Times New Roman" w:cs="Times New Roman"/>
          <w:sz w:val="28"/>
          <w:szCs w:val="28"/>
        </w:rPr>
        <w:t>Шатков</w:t>
      </w:r>
      <w:proofErr w:type="spellEnd"/>
      <w:r>
        <w:rPr>
          <w:rFonts w:ascii="Times New Roman" w:hAnsi="Times New Roman" w:cs="Times New Roman"/>
          <w:sz w:val="28"/>
          <w:szCs w:val="28"/>
        </w:rPr>
        <w:t xml:space="preserve"> Г.И., Ширяев А.Г. Юный боксер / </w:t>
      </w:r>
      <w:proofErr w:type="spellStart"/>
      <w:r>
        <w:rPr>
          <w:rFonts w:ascii="Times New Roman" w:hAnsi="Times New Roman" w:cs="Times New Roman"/>
          <w:sz w:val="28"/>
          <w:szCs w:val="28"/>
        </w:rPr>
        <w:t>Г.И.Шатков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А.Г.Ширяев</w:t>
      </w:r>
      <w:proofErr w:type="spellEnd"/>
      <w:r>
        <w:rPr>
          <w:rFonts w:ascii="Times New Roman" w:hAnsi="Times New Roman" w:cs="Times New Roman"/>
          <w:sz w:val="28"/>
          <w:szCs w:val="28"/>
        </w:rPr>
        <w:t xml:space="preserve">. – М.: Физкультура и спорт, 1982. – 127 с. </w:t>
      </w:r>
    </w:p>
    <w:p w:rsidR="00D756AC" w:rsidRDefault="00391DC6" w:rsidP="00D756AC">
      <w:pPr>
        <w:pStyle w:val="a3"/>
        <w:numPr>
          <w:ilvl w:val="0"/>
          <w:numId w:val="2"/>
        </w:numPr>
        <w:ind w:left="0" w:firstLine="720"/>
        <w:jc w:val="both"/>
        <w:rPr>
          <w:rFonts w:ascii="Times New Roman" w:hAnsi="Times New Roman" w:cs="Times New Roman"/>
          <w:sz w:val="28"/>
          <w:szCs w:val="28"/>
        </w:rPr>
      </w:pPr>
      <w:r>
        <w:rPr>
          <w:rFonts w:ascii="Times New Roman" w:hAnsi="Times New Roman" w:cs="Times New Roman"/>
          <w:sz w:val="28"/>
          <w:szCs w:val="28"/>
        </w:rPr>
        <w:t xml:space="preserve">Учебник спортсмена. М.: Физкультура и спорт, 1964. </w:t>
      </w:r>
    </w:p>
    <w:p w:rsidR="00391DC6" w:rsidRDefault="00391DC6">
      <w:pPr>
        <w:rPr>
          <w:rFonts w:ascii="Times New Roman" w:hAnsi="Times New Roman" w:cs="Times New Roman"/>
          <w:sz w:val="28"/>
          <w:szCs w:val="28"/>
        </w:rPr>
      </w:pPr>
      <w:r>
        <w:rPr>
          <w:rFonts w:ascii="Times New Roman" w:hAnsi="Times New Roman" w:cs="Times New Roman"/>
          <w:sz w:val="28"/>
          <w:szCs w:val="28"/>
        </w:rPr>
        <w:br w:type="page"/>
      </w:r>
    </w:p>
    <w:p w:rsidR="00391DC6" w:rsidRDefault="00391DC6" w:rsidP="00391DC6">
      <w:pPr>
        <w:pStyle w:val="a3"/>
        <w:jc w:val="center"/>
        <w:rPr>
          <w:rFonts w:ascii="Times New Roman" w:hAnsi="Times New Roman" w:cs="Times New Roman"/>
          <w:sz w:val="28"/>
          <w:szCs w:val="28"/>
        </w:rPr>
      </w:pPr>
      <w:r>
        <w:rPr>
          <w:rFonts w:ascii="Times New Roman" w:hAnsi="Times New Roman" w:cs="Times New Roman"/>
          <w:sz w:val="28"/>
          <w:szCs w:val="28"/>
        </w:rPr>
        <w:lastRenderedPageBreak/>
        <w:t xml:space="preserve">Введение </w:t>
      </w:r>
    </w:p>
    <w:p w:rsidR="00391DC6" w:rsidRDefault="00391DC6" w:rsidP="00391DC6">
      <w:pPr>
        <w:pStyle w:val="a3"/>
        <w:ind w:left="0" w:firstLine="720"/>
        <w:jc w:val="both"/>
        <w:rPr>
          <w:rFonts w:ascii="Times New Roman" w:hAnsi="Times New Roman" w:cs="Times New Roman"/>
          <w:sz w:val="28"/>
          <w:szCs w:val="28"/>
        </w:rPr>
      </w:pPr>
      <w:r>
        <w:rPr>
          <w:rFonts w:ascii="Times New Roman" w:hAnsi="Times New Roman" w:cs="Times New Roman"/>
          <w:sz w:val="28"/>
          <w:szCs w:val="28"/>
        </w:rPr>
        <w:t xml:space="preserve">На современном этапе развития спорта всесторонняя подготовка спортсмена состоит из пяти основных разделов комплекс которых способствует достижению высоких спортивных результатов (теоретическая (интеллектуальная), физическая, техническая, тактическая и психологическая подготовка). Указанные разделы подготовки спортсмена органически связаны между собой, образуют систему разносторонних воздействий на занимающихся. Реализация этой системы воздействие в процессе подготовки спортсмена позволяет эффективно решать основные задачи этого процесса (воспитательные, оздоровительные, образовательные). </w:t>
      </w:r>
    </w:p>
    <w:p w:rsidR="00391DC6" w:rsidRDefault="00391DC6" w:rsidP="00391DC6">
      <w:pPr>
        <w:pStyle w:val="a3"/>
        <w:ind w:left="0" w:firstLine="720"/>
        <w:jc w:val="both"/>
        <w:rPr>
          <w:rFonts w:ascii="Times New Roman" w:hAnsi="Times New Roman" w:cs="Times New Roman"/>
          <w:sz w:val="28"/>
          <w:szCs w:val="28"/>
        </w:rPr>
      </w:pPr>
      <w:r>
        <w:rPr>
          <w:rFonts w:ascii="Times New Roman" w:hAnsi="Times New Roman" w:cs="Times New Roman"/>
          <w:sz w:val="28"/>
          <w:szCs w:val="28"/>
        </w:rPr>
        <w:t xml:space="preserve">Несмотря на неразрывную взаимосвязь разделов подготовки каждый из них имеет специфические особенности. Сегодня мы рассмотрим понятие и содержание теоретической (интеллектуальной) подготовки. </w:t>
      </w:r>
    </w:p>
    <w:p w:rsidR="00391DC6" w:rsidRDefault="00391DC6" w:rsidP="00391DC6">
      <w:pPr>
        <w:pStyle w:val="a3"/>
        <w:ind w:left="0" w:firstLine="720"/>
        <w:jc w:val="both"/>
        <w:rPr>
          <w:rFonts w:ascii="Times New Roman" w:hAnsi="Times New Roman" w:cs="Times New Roman"/>
          <w:sz w:val="28"/>
          <w:szCs w:val="28"/>
        </w:rPr>
      </w:pPr>
      <w:r>
        <w:rPr>
          <w:rFonts w:ascii="Times New Roman" w:hAnsi="Times New Roman" w:cs="Times New Roman"/>
          <w:sz w:val="28"/>
          <w:szCs w:val="28"/>
        </w:rPr>
        <w:t xml:space="preserve">Под теоретической (интеллектуальной) подготовкой следует понимать процесс формирования специальных знаний воспитание интеллектуальных способностей непосредственно проявляемых в процессе спортивной деятельности. Содержанием теоретической подготовки является передача и усвоение системы специальных знаний в области спорта. </w:t>
      </w:r>
    </w:p>
    <w:p w:rsidR="00391DC6" w:rsidRDefault="00391DC6" w:rsidP="00391DC6">
      <w:pPr>
        <w:pStyle w:val="a3"/>
        <w:ind w:left="0" w:firstLine="720"/>
        <w:jc w:val="both"/>
        <w:rPr>
          <w:rFonts w:ascii="Times New Roman" w:hAnsi="Times New Roman" w:cs="Times New Roman"/>
          <w:sz w:val="28"/>
          <w:szCs w:val="28"/>
        </w:rPr>
      </w:pPr>
      <w:r>
        <w:rPr>
          <w:rFonts w:ascii="Times New Roman" w:hAnsi="Times New Roman" w:cs="Times New Roman"/>
          <w:sz w:val="28"/>
          <w:szCs w:val="28"/>
        </w:rPr>
        <w:t xml:space="preserve">Спортивная деятельность представляет практически неисчерпаемые возможности для проявления и развития интеллектуальных способностей. Это выражается в целеустремленном изучении сложных и рациональных двигательных действий, овладении спортивным мастерством, в целесообразном поведении в сложных ситуациях тренировочной и соревновательной деятельности при недостаточной информации и т.д. </w:t>
      </w:r>
    </w:p>
    <w:p w:rsidR="00631F3A" w:rsidRDefault="00631F3A">
      <w:pPr>
        <w:rPr>
          <w:rFonts w:ascii="Times New Roman" w:hAnsi="Times New Roman" w:cs="Times New Roman"/>
          <w:sz w:val="28"/>
          <w:szCs w:val="28"/>
        </w:rPr>
      </w:pPr>
      <w:r>
        <w:rPr>
          <w:rFonts w:ascii="Times New Roman" w:hAnsi="Times New Roman" w:cs="Times New Roman"/>
          <w:sz w:val="28"/>
          <w:szCs w:val="28"/>
        </w:rPr>
        <w:br w:type="page"/>
      </w:r>
    </w:p>
    <w:p w:rsidR="00391DC6" w:rsidRDefault="00631F3A" w:rsidP="00631F3A">
      <w:pPr>
        <w:pStyle w:val="a3"/>
        <w:numPr>
          <w:ilvl w:val="0"/>
          <w:numId w:val="3"/>
        </w:numPr>
        <w:jc w:val="center"/>
        <w:rPr>
          <w:rFonts w:ascii="Times New Roman" w:hAnsi="Times New Roman" w:cs="Times New Roman"/>
          <w:sz w:val="28"/>
          <w:szCs w:val="28"/>
        </w:rPr>
      </w:pPr>
      <w:r>
        <w:rPr>
          <w:rFonts w:ascii="Times New Roman" w:hAnsi="Times New Roman" w:cs="Times New Roman"/>
          <w:sz w:val="28"/>
          <w:szCs w:val="28"/>
        </w:rPr>
        <w:t>Роль специальных знаний о закономерностях спортивной деятельности для достижения высоких спортивных результатов гармонического развития личности спортсмена.</w:t>
      </w:r>
    </w:p>
    <w:p w:rsidR="00631F3A" w:rsidRDefault="00631F3A" w:rsidP="00631F3A">
      <w:pPr>
        <w:pStyle w:val="a3"/>
        <w:ind w:left="0" w:firstLine="709"/>
        <w:jc w:val="both"/>
        <w:rPr>
          <w:rFonts w:ascii="Times New Roman" w:hAnsi="Times New Roman" w:cs="Times New Roman"/>
          <w:sz w:val="28"/>
          <w:szCs w:val="28"/>
        </w:rPr>
      </w:pPr>
      <w:r>
        <w:rPr>
          <w:rFonts w:ascii="Times New Roman" w:hAnsi="Times New Roman" w:cs="Times New Roman"/>
          <w:sz w:val="28"/>
          <w:szCs w:val="28"/>
        </w:rPr>
        <w:t>Интеллектуальная деятельность человека опирается на знания. Процесс усвоения спортсменом разнообразных знаний является непременным условием успешности его интеллектуальной подготовки, определяющей эффективность процесса обучения, сроки обучения, уровень спортивных достижений (</w:t>
      </w:r>
      <w:proofErr w:type="spellStart"/>
      <w:r>
        <w:rPr>
          <w:rFonts w:ascii="Times New Roman" w:hAnsi="Times New Roman" w:cs="Times New Roman"/>
          <w:sz w:val="28"/>
          <w:szCs w:val="28"/>
        </w:rPr>
        <w:t>Л.П.Матвеев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Г.И.Шатков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А.Г.Ширяев</w:t>
      </w:r>
      <w:proofErr w:type="spellEnd"/>
      <w:r>
        <w:rPr>
          <w:rFonts w:ascii="Times New Roman" w:hAnsi="Times New Roman" w:cs="Times New Roman"/>
          <w:sz w:val="28"/>
          <w:szCs w:val="28"/>
        </w:rPr>
        <w:t xml:space="preserve"> и др.). </w:t>
      </w:r>
    </w:p>
    <w:p w:rsidR="00631F3A" w:rsidRDefault="00631F3A" w:rsidP="00631F3A">
      <w:pPr>
        <w:pStyle w:val="a3"/>
        <w:ind w:left="0" w:firstLine="709"/>
        <w:jc w:val="both"/>
        <w:rPr>
          <w:rFonts w:ascii="Times New Roman" w:hAnsi="Times New Roman" w:cs="Times New Roman"/>
          <w:sz w:val="28"/>
          <w:szCs w:val="28"/>
        </w:rPr>
      </w:pPr>
      <w:r>
        <w:rPr>
          <w:rFonts w:ascii="Times New Roman" w:hAnsi="Times New Roman" w:cs="Times New Roman"/>
          <w:sz w:val="28"/>
          <w:szCs w:val="28"/>
        </w:rPr>
        <w:t xml:space="preserve">Знание, являются основой подготовки спортсмена, на их базе формируются умения и навыки (знания-умения-навыки). Теоретическая (интеллектуальная) подготовка состоит из общей и специальной подготовки. </w:t>
      </w:r>
    </w:p>
    <w:p w:rsidR="00631F3A" w:rsidRDefault="00631F3A" w:rsidP="00631F3A">
      <w:pPr>
        <w:pStyle w:val="a3"/>
        <w:ind w:left="0" w:firstLine="709"/>
        <w:jc w:val="both"/>
        <w:rPr>
          <w:rFonts w:ascii="Times New Roman" w:hAnsi="Times New Roman" w:cs="Times New Roman"/>
          <w:sz w:val="28"/>
          <w:szCs w:val="28"/>
        </w:rPr>
      </w:pPr>
      <w:r>
        <w:rPr>
          <w:rFonts w:ascii="Times New Roman" w:hAnsi="Times New Roman" w:cs="Times New Roman"/>
          <w:sz w:val="28"/>
          <w:szCs w:val="28"/>
        </w:rPr>
        <w:t xml:space="preserve">Общая обеспечивает формирование знаний о физической культуре и спорте в стране и за рубежом, о целях, задачах и значении физического воспитания. </w:t>
      </w:r>
    </w:p>
    <w:p w:rsidR="00631F3A" w:rsidRDefault="00631F3A" w:rsidP="00631F3A">
      <w:pPr>
        <w:pStyle w:val="a3"/>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Специальная способствует лучшему пониманию спортсменом особенностей вида </w:t>
      </w:r>
      <w:proofErr w:type="gramStart"/>
      <w:r>
        <w:rPr>
          <w:rFonts w:ascii="Times New Roman" w:hAnsi="Times New Roman" w:cs="Times New Roman"/>
          <w:sz w:val="28"/>
          <w:szCs w:val="28"/>
        </w:rPr>
        <w:t>спорта,  что</w:t>
      </w:r>
      <w:proofErr w:type="gramEnd"/>
      <w:r>
        <w:rPr>
          <w:rFonts w:ascii="Times New Roman" w:hAnsi="Times New Roman" w:cs="Times New Roman"/>
          <w:sz w:val="28"/>
          <w:szCs w:val="28"/>
        </w:rPr>
        <w:t xml:space="preserve"> в свою очередь, повышает коэффициент полезного действия тренировочного процесса и уровень достижений на соревнованиях. Специальная теоретическая подготовка решает задачу интеллектуального образования спортсмена в области бокса. </w:t>
      </w:r>
    </w:p>
    <w:p w:rsidR="00631F3A" w:rsidRDefault="00631F3A" w:rsidP="00506ABD">
      <w:pPr>
        <w:pStyle w:val="a3"/>
        <w:numPr>
          <w:ilvl w:val="0"/>
          <w:numId w:val="4"/>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Характеристика, особенности, воспитательное и оздоровительное значение бокса. </w:t>
      </w:r>
    </w:p>
    <w:p w:rsidR="00631F3A" w:rsidRDefault="00631F3A" w:rsidP="00506ABD">
      <w:pPr>
        <w:pStyle w:val="a3"/>
        <w:numPr>
          <w:ilvl w:val="0"/>
          <w:numId w:val="4"/>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История бокса: от кулачных боев до современности, этапе развития бокса, направления его развития. </w:t>
      </w:r>
    </w:p>
    <w:p w:rsidR="00631F3A" w:rsidRDefault="00631F3A" w:rsidP="00506ABD">
      <w:pPr>
        <w:pStyle w:val="a3"/>
        <w:numPr>
          <w:ilvl w:val="0"/>
          <w:numId w:val="4"/>
        </w:numPr>
        <w:ind w:left="0" w:firstLine="709"/>
        <w:jc w:val="both"/>
        <w:rPr>
          <w:rFonts w:ascii="Times New Roman" w:hAnsi="Times New Roman" w:cs="Times New Roman"/>
          <w:sz w:val="28"/>
          <w:szCs w:val="28"/>
        </w:rPr>
      </w:pPr>
      <w:r>
        <w:rPr>
          <w:rFonts w:ascii="Times New Roman" w:hAnsi="Times New Roman" w:cs="Times New Roman"/>
          <w:sz w:val="28"/>
          <w:szCs w:val="28"/>
        </w:rPr>
        <w:t>Стороны подготовки боксера. Характеристика задачи и значение каждого из разделов подготовки.</w:t>
      </w:r>
    </w:p>
    <w:p w:rsidR="00631F3A" w:rsidRDefault="00631F3A" w:rsidP="00506ABD">
      <w:pPr>
        <w:pStyle w:val="a3"/>
        <w:numPr>
          <w:ilvl w:val="0"/>
          <w:numId w:val="4"/>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Спортивная тренировка боксера. </w:t>
      </w:r>
    </w:p>
    <w:p w:rsidR="00631F3A" w:rsidRDefault="00631F3A" w:rsidP="00506ABD">
      <w:pPr>
        <w:pStyle w:val="a3"/>
        <w:numPr>
          <w:ilvl w:val="0"/>
          <w:numId w:val="4"/>
        </w:numPr>
        <w:ind w:left="0" w:firstLine="709"/>
        <w:jc w:val="both"/>
        <w:rPr>
          <w:rFonts w:ascii="Times New Roman" w:hAnsi="Times New Roman" w:cs="Times New Roman"/>
          <w:sz w:val="28"/>
          <w:szCs w:val="28"/>
        </w:rPr>
      </w:pPr>
      <w:r>
        <w:rPr>
          <w:rFonts w:ascii="Times New Roman" w:hAnsi="Times New Roman" w:cs="Times New Roman"/>
          <w:sz w:val="28"/>
          <w:szCs w:val="28"/>
        </w:rPr>
        <w:t>Особенности бокса с позиции анатомии, физиологии, психологии, гигиены, биомеханики и т.д.</w:t>
      </w:r>
    </w:p>
    <w:p w:rsidR="00631F3A" w:rsidRDefault="00631F3A" w:rsidP="00506ABD">
      <w:pPr>
        <w:pStyle w:val="a3"/>
        <w:numPr>
          <w:ilvl w:val="0"/>
          <w:numId w:val="4"/>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Правила соревнований по боксу. </w:t>
      </w:r>
    </w:p>
    <w:p w:rsidR="00631F3A" w:rsidRDefault="00631F3A" w:rsidP="00506ABD">
      <w:pPr>
        <w:pStyle w:val="a3"/>
        <w:numPr>
          <w:ilvl w:val="0"/>
          <w:numId w:val="4"/>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Опыт выдающихся боксеров и тренеров по боксу. </w:t>
      </w:r>
    </w:p>
    <w:p w:rsidR="00631F3A" w:rsidRDefault="00631F3A" w:rsidP="00506ABD">
      <w:pPr>
        <w:pStyle w:val="a3"/>
        <w:numPr>
          <w:ilvl w:val="0"/>
          <w:numId w:val="4"/>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Сведения об особенностях школ бокса в стране, за рубежом. </w:t>
      </w:r>
    </w:p>
    <w:p w:rsidR="00631F3A" w:rsidRDefault="00631F3A" w:rsidP="00506ABD">
      <w:pPr>
        <w:pStyle w:val="a3"/>
        <w:numPr>
          <w:ilvl w:val="0"/>
          <w:numId w:val="4"/>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Сведения об особенностях процесса подготовки, технике, тактике предлагаемых соперников. </w:t>
      </w:r>
    </w:p>
    <w:p w:rsidR="00631F3A" w:rsidRDefault="00631F3A" w:rsidP="00506ABD">
      <w:pPr>
        <w:pStyle w:val="a3"/>
        <w:numPr>
          <w:ilvl w:val="0"/>
          <w:numId w:val="4"/>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Новинки теории и практики бокса. </w:t>
      </w:r>
    </w:p>
    <w:p w:rsidR="00631F3A" w:rsidRDefault="00631F3A" w:rsidP="00506ABD">
      <w:pPr>
        <w:pStyle w:val="a3"/>
        <w:numPr>
          <w:ilvl w:val="0"/>
          <w:numId w:val="4"/>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Личный опыт тренировки и участия в соревнованиях. </w:t>
      </w:r>
    </w:p>
    <w:p w:rsidR="00506ABD" w:rsidRDefault="00506ABD">
      <w:pPr>
        <w:rPr>
          <w:rFonts w:ascii="Times New Roman" w:hAnsi="Times New Roman" w:cs="Times New Roman"/>
          <w:sz w:val="28"/>
          <w:szCs w:val="28"/>
        </w:rPr>
      </w:pPr>
      <w:r>
        <w:rPr>
          <w:rFonts w:ascii="Times New Roman" w:hAnsi="Times New Roman" w:cs="Times New Roman"/>
          <w:sz w:val="28"/>
          <w:szCs w:val="28"/>
        </w:rPr>
        <w:br w:type="page"/>
      </w:r>
    </w:p>
    <w:p w:rsidR="00631F3A" w:rsidRDefault="00506ABD" w:rsidP="00506ABD">
      <w:pPr>
        <w:pStyle w:val="a3"/>
        <w:numPr>
          <w:ilvl w:val="0"/>
          <w:numId w:val="3"/>
        </w:numPr>
        <w:ind w:left="0" w:firstLine="720"/>
        <w:jc w:val="center"/>
        <w:rPr>
          <w:rFonts w:ascii="Times New Roman" w:hAnsi="Times New Roman" w:cs="Times New Roman"/>
          <w:sz w:val="28"/>
          <w:szCs w:val="28"/>
        </w:rPr>
      </w:pPr>
      <w:r>
        <w:rPr>
          <w:rFonts w:ascii="Times New Roman" w:hAnsi="Times New Roman" w:cs="Times New Roman"/>
          <w:sz w:val="28"/>
          <w:szCs w:val="28"/>
        </w:rPr>
        <w:t xml:space="preserve">Теоретическая (интеллектуальная) подготовка как основа дидактического принципа активности и сознательности. </w:t>
      </w:r>
    </w:p>
    <w:p w:rsidR="00506ABD" w:rsidRDefault="00506ABD" w:rsidP="00506ABD">
      <w:pPr>
        <w:pStyle w:val="a3"/>
        <w:ind w:left="0" w:firstLine="720"/>
        <w:jc w:val="both"/>
        <w:rPr>
          <w:rFonts w:ascii="Times New Roman" w:hAnsi="Times New Roman" w:cs="Times New Roman"/>
          <w:sz w:val="28"/>
          <w:szCs w:val="28"/>
        </w:rPr>
      </w:pPr>
      <w:r>
        <w:rPr>
          <w:rFonts w:ascii="Times New Roman" w:hAnsi="Times New Roman" w:cs="Times New Roman"/>
          <w:sz w:val="28"/>
          <w:szCs w:val="28"/>
        </w:rPr>
        <w:t xml:space="preserve">Подготовка спортсмена (обучение, совершенствование спортивного мастерства) представляет собой частный вид учебной деятельности, которая базируется на ряде основных положений (принципов), учитывающих закономерности учебного процесса. Эффективность процесса обучения определяется системой дидактических (педагогических) принципов: активности и сознательности, наглядности, доступности, последовательности, систематичности, прочности, учета индивидуальности спортсмена. В теоретической подготовке спортсмена одно из ведущих мест занимает принцип активности и сознательности. </w:t>
      </w:r>
    </w:p>
    <w:p w:rsidR="00506ABD" w:rsidRDefault="00506ABD" w:rsidP="00506ABD">
      <w:pPr>
        <w:pStyle w:val="a3"/>
        <w:ind w:left="0" w:firstLine="720"/>
        <w:jc w:val="both"/>
        <w:rPr>
          <w:rFonts w:ascii="Times New Roman" w:hAnsi="Times New Roman" w:cs="Times New Roman"/>
          <w:sz w:val="28"/>
          <w:szCs w:val="28"/>
        </w:rPr>
      </w:pPr>
      <w:r>
        <w:rPr>
          <w:rFonts w:ascii="Times New Roman" w:hAnsi="Times New Roman" w:cs="Times New Roman"/>
          <w:sz w:val="28"/>
          <w:szCs w:val="28"/>
        </w:rPr>
        <w:t xml:space="preserve">В ряде исследований показан ряд закономерностей, лежащих в основе принципа сознательности и активности. Установлено, что от степени осмысленного отношения к выполняемым физическим упражнениям в определенной мере зависят сроки обучения движениям, прочность приобретаемых навыков, возможность их творческого применения и уровень достигаемых результатов. </w:t>
      </w:r>
    </w:p>
    <w:p w:rsidR="00506ABD" w:rsidRDefault="00506ABD" w:rsidP="00506ABD">
      <w:pPr>
        <w:pStyle w:val="a3"/>
        <w:ind w:left="0" w:firstLine="720"/>
        <w:jc w:val="both"/>
        <w:rPr>
          <w:rFonts w:ascii="Times New Roman" w:hAnsi="Times New Roman" w:cs="Times New Roman"/>
          <w:sz w:val="28"/>
          <w:szCs w:val="28"/>
        </w:rPr>
      </w:pPr>
      <w:r>
        <w:rPr>
          <w:rFonts w:ascii="Times New Roman" w:hAnsi="Times New Roman" w:cs="Times New Roman"/>
          <w:sz w:val="28"/>
          <w:szCs w:val="28"/>
        </w:rPr>
        <w:t xml:space="preserve">Принцип активности и сознательности предусматривает: </w:t>
      </w:r>
    </w:p>
    <w:p w:rsidR="00506ABD" w:rsidRDefault="00506ABD" w:rsidP="00506ABD">
      <w:pPr>
        <w:pStyle w:val="a3"/>
        <w:ind w:left="0" w:firstLine="720"/>
        <w:jc w:val="both"/>
        <w:rPr>
          <w:rFonts w:ascii="Times New Roman" w:hAnsi="Times New Roman" w:cs="Times New Roman"/>
          <w:sz w:val="28"/>
          <w:szCs w:val="28"/>
        </w:rPr>
      </w:pPr>
      <w:r>
        <w:rPr>
          <w:rFonts w:ascii="Times New Roman" w:hAnsi="Times New Roman" w:cs="Times New Roman"/>
          <w:sz w:val="28"/>
          <w:szCs w:val="28"/>
        </w:rPr>
        <w:t xml:space="preserve">- формирование у занимающихся осмысленного отношения и устойчивого интереса к общей цели и конкретным задачам занятий. </w:t>
      </w:r>
    </w:p>
    <w:p w:rsidR="00506ABD" w:rsidRDefault="00506ABD" w:rsidP="00506ABD">
      <w:pPr>
        <w:pStyle w:val="a3"/>
        <w:ind w:left="0" w:firstLine="720"/>
        <w:jc w:val="both"/>
        <w:rPr>
          <w:rFonts w:ascii="Times New Roman" w:hAnsi="Times New Roman" w:cs="Times New Roman"/>
          <w:sz w:val="28"/>
          <w:szCs w:val="28"/>
        </w:rPr>
      </w:pPr>
      <w:r>
        <w:rPr>
          <w:rFonts w:ascii="Times New Roman" w:hAnsi="Times New Roman" w:cs="Times New Roman"/>
          <w:sz w:val="28"/>
          <w:szCs w:val="28"/>
        </w:rPr>
        <w:t>Это обеспечивается в первую очередь разъяснением социальной сущности физического воспитания, его значения для гармонического личности, укрепления здоровья и полноценной подготовки к общественно</w:t>
      </w:r>
      <w:r w:rsidR="00EC14C6">
        <w:rPr>
          <w:rFonts w:ascii="Times New Roman" w:hAnsi="Times New Roman" w:cs="Times New Roman"/>
          <w:sz w:val="28"/>
          <w:szCs w:val="28"/>
        </w:rPr>
        <w:t xml:space="preserve"> </w:t>
      </w:r>
      <w:r>
        <w:rPr>
          <w:rFonts w:ascii="Times New Roman" w:hAnsi="Times New Roman" w:cs="Times New Roman"/>
          <w:sz w:val="28"/>
          <w:szCs w:val="28"/>
        </w:rPr>
        <w:t>полезной деятельности, сообщением специальных знаний о закономерностях физических упражнений, условиях эффективного их применения и т.д.</w:t>
      </w:r>
      <w:r w:rsidR="00EC14C6">
        <w:rPr>
          <w:rFonts w:ascii="Times New Roman" w:hAnsi="Times New Roman" w:cs="Times New Roman"/>
          <w:sz w:val="28"/>
          <w:szCs w:val="28"/>
        </w:rPr>
        <w:t xml:space="preserve"> </w:t>
      </w:r>
    </w:p>
    <w:p w:rsidR="00EC14C6" w:rsidRDefault="00EC14C6" w:rsidP="00506ABD">
      <w:pPr>
        <w:pStyle w:val="a3"/>
        <w:ind w:left="0" w:firstLine="720"/>
        <w:jc w:val="both"/>
        <w:rPr>
          <w:rFonts w:ascii="Times New Roman" w:hAnsi="Times New Roman" w:cs="Times New Roman"/>
          <w:sz w:val="28"/>
          <w:szCs w:val="28"/>
        </w:rPr>
      </w:pPr>
      <w:r>
        <w:rPr>
          <w:rFonts w:ascii="Times New Roman" w:hAnsi="Times New Roman" w:cs="Times New Roman"/>
          <w:sz w:val="28"/>
          <w:szCs w:val="28"/>
        </w:rPr>
        <w:t xml:space="preserve">- стимулирование сознательного анализа, самоконтроля и рационального использования сил при выполнении физических упражнений. В этих целях наряду с обычными педагогическими используют специальные средства и методические приемы, облегчающие углубленный самоконтроль движений. </w:t>
      </w:r>
    </w:p>
    <w:p w:rsidR="00EC14C6" w:rsidRDefault="00EC14C6">
      <w:pPr>
        <w:rPr>
          <w:rFonts w:ascii="Times New Roman" w:hAnsi="Times New Roman" w:cs="Times New Roman"/>
          <w:sz w:val="28"/>
          <w:szCs w:val="28"/>
        </w:rPr>
      </w:pPr>
      <w:r>
        <w:rPr>
          <w:rFonts w:ascii="Times New Roman" w:hAnsi="Times New Roman" w:cs="Times New Roman"/>
          <w:sz w:val="28"/>
          <w:szCs w:val="28"/>
        </w:rPr>
        <w:t xml:space="preserve">- воспитание, инициативы, самостоятельности и творческого отношения к процессу физического совершенствования. Средства и методы физического воспитания, особенно спорт, обладают в этом отношении чрезвычайно богатыми возможностями. Существенное значение в развитии активности занимающихся имеют систематическая оценка достигнутых результатов и поощрение за них, в числе специальная система оценочных нормативов (спортивная классификация). </w:t>
      </w:r>
      <w:r>
        <w:rPr>
          <w:rFonts w:ascii="Times New Roman" w:hAnsi="Times New Roman" w:cs="Times New Roman"/>
          <w:sz w:val="28"/>
          <w:szCs w:val="28"/>
        </w:rPr>
        <w:br w:type="page"/>
      </w:r>
    </w:p>
    <w:p w:rsidR="00EC14C6" w:rsidRDefault="00EC14C6" w:rsidP="00EC14C6">
      <w:pPr>
        <w:pStyle w:val="a3"/>
        <w:ind w:left="0" w:firstLine="720"/>
        <w:jc w:val="center"/>
        <w:rPr>
          <w:rFonts w:ascii="Times New Roman" w:hAnsi="Times New Roman" w:cs="Times New Roman"/>
          <w:sz w:val="28"/>
          <w:szCs w:val="28"/>
        </w:rPr>
      </w:pPr>
      <w:r>
        <w:rPr>
          <w:rFonts w:ascii="Times New Roman" w:hAnsi="Times New Roman" w:cs="Times New Roman"/>
          <w:sz w:val="28"/>
          <w:szCs w:val="28"/>
        </w:rPr>
        <w:t xml:space="preserve">3. Органическая связь теоретической подготовки с другими разделами подготовки (физической, технической, тактической, психологической). </w:t>
      </w:r>
    </w:p>
    <w:p w:rsidR="002337AE" w:rsidRDefault="002337AE" w:rsidP="00EC14C6">
      <w:pPr>
        <w:pStyle w:val="a3"/>
        <w:ind w:left="0" w:firstLine="720"/>
        <w:jc w:val="both"/>
        <w:rPr>
          <w:rFonts w:ascii="Times New Roman" w:hAnsi="Times New Roman" w:cs="Times New Roman"/>
          <w:sz w:val="28"/>
          <w:szCs w:val="28"/>
        </w:rPr>
      </w:pPr>
      <w:r>
        <w:rPr>
          <w:rFonts w:ascii="Times New Roman" w:hAnsi="Times New Roman" w:cs="Times New Roman"/>
          <w:sz w:val="28"/>
          <w:szCs w:val="28"/>
        </w:rPr>
        <w:t xml:space="preserve">Современная система тренировки немыслима без научных знаний, использования достижений научно-технического прогресса. Только широко образованные спортсмены и тренеры способны добиться успеха, правильно организовать, контролировать и анализировать свою деятельность. Известно, что процесс усвоения любого, особенно сложного двигательного действия неразрывно связан с активной умственной работой, весь процесс подготовки требует активной умственной деятельности. </w:t>
      </w:r>
    </w:p>
    <w:p w:rsidR="00EC14C6" w:rsidRDefault="00EC14C6" w:rsidP="00EC14C6">
      <w:pPr>
        <w:pStyle w:val="a3"/>
        <w:ind w:left="0" w:firstLine="720"/>
        <w:jc w:val="both"/>
        <w:rPr>
          <w:rFonts w:ascii="Times New Roman" w:hAnsi="Times New Roman" w:cs="Times New Roman"/>
          <w:sz w:val="28"/>
          <w:szCs w:val="28"/>
        </w:rPr>
      </w:pPr>
      <w:r>
        <w:rPr>
          <w:rFonts w:ascii="Times New Roman" w:hAnsi="Times New Roman" w:cs="Times New Roman"/>
          <w:sz w:val="28"/>
          <w:szCs w:val="28"/>
        </w:rPr>
        <w:t xml:space="preserve">Единство разделов подготовки </w:t>
      </w:r>
      <w:r w:rsidR="00421AF5">
        <w:rPr>
          <w:rFonts w:ascii="Times New Roman" w:hAnsi="Times New Roman" w:cs="Times New Roman"/>
          <w:sz w:val="28"/>
          <w:szCs w:val="28"/>
        </w:rPr>
        <w:t xml:space="preserve">спортсменов, их неразрывность не требует доказательств. Любая деятельность </w:t>
      </w:r>
      <w:r w:rsidR="006C2D5E">
        <w:rPr>
          <w:rFonts w:ascii="Times New Roman" w:hAnsi="Times New Roman" w:cs="Times New Roman"/>
          <w:sz w:val="28"/>
          <w:szCs w:val="28"/>
        </w:rPr>
        <w:t xml:space="preserve">начинается с представления о ее характере, требованиях, критериях оценки. Этой основе у спортсмена формируется знания о тренировочном процессе, его компонентах, развитии физических и психических качеств технико-тактических умений и навыков. Эти знания обеспечивают успешность обучения спортсменов, сокращают сроки обучения. Известно, что значение техники движений в спорте весьма велико. Именно спортивная техника позволяет спортсмену эффективно использовать свои физические способности. Вместе с тем существует и обратная зависимость спортивной техники от уровня физической подготовленности. Такое взаимодействие двух сторон двигательной (техники и физических способностей) обусловлено общностью физиологических механизмов, лежащих в основе их развития и проявления. </w:t>
      </w:r>
    </w:p>
    <w:p w:rsidR="006C2D5E" w:rsidRDefault="006C2D5E" w:rsidP="00EC14C6">
      <w:pPr>
        <w:pStyle w:val="a3"/>
        <w:ind w:left="0" w:firstLine="720"/>
        <w:jc w:val="both"/>
        <w:rPr>
          <w:rFonts w:ascii="Times New Roman" w:hAnsi="Times New Roman" w:cs="Times New Roman"/>
          <w:sz w:val="28"/>
          <w:szCs w:val="28"/>
        </w:rPr>
      </w:pPr>
      <w:r>
        <w:rPr>
          <w:rFonts w:ascii="Times New Roman" w:hAnsi="Times New Roman" w:cs="Times New Roman"/>
          <w:sz w:val="28"/>
          <w:szCs w:val="28"/>
        </w:rPr>
        <w:t xml:space="preserve">Не менее значима теоретическая подготовка и в спортивной тактике, которая определяется как «теория ведения поединка и ее практическая реализация в конкретных ситуациях». Тактика как бы синтезирует все стороны подготовленности спортсмена, определяет эффективность деятельности. </w:t>
      </w:r>
    </w:p>
    <w:p w:rsidR="006C2D5E" w:rsidRDefault="006C2D5E" w:rsidP="00EC14C6">
      <w:pPr>
        <w:pStyle w:val="a3"/>
        <w:ind w:left="0" w:firstLine="720"/>
        <w:jc w:val="both"/>
        <w:rPr>
          <w:rFonts w:ascii="Times New Roman" w:hAnsi="Times New Roman" w:cs="Times New Roman"/>
          <w:sz w:val="28"/>
          <w:szCs w:val="28"/>
        </w:rPr>
      </w:pPr>
      <w:r>
        <w:rPr>
          <w:rFonts w:ascii="Times New Roman" w:hAnsi="Times New Roman" w:cs="Times New Roman"/>
          <w:sz w:val="28"/>
          <w:szCs w:val="28"/>
        </w:rPr>
        <w:t xml:space="preserve">Тактическое мастерство основывается на богатом запасе знаний, умений и навыков, позволяющих точно выполнить задуманный план, в случае ожидаемых или непредвиденных отклонений быстро оценить обстановку, найти наилучшее решение. </w:t>
      </w:r>
    </w:p>
    <w:p w:rsidR="006C2D5E" w:rsidRDefault="006C2D5E" w:rsidP="006C2D5E">
      <w:pPr>
        <w:pStyle w:val="a3"/>
        <w:ind w:left="0" w:firstLine="720"/>
        <w:jc w:val="both"/>
        <w:rPr>
          <w:rFonts w:ascii="Times New Roman" w:hAnsi="Times New Roman" w:cs="Times New Roman"/>
          <w:sz w:val="28"/>
          <w:szCs w:val="28"/>
        </w:rPr>
      </w:pPr>
      <w:r>
        <w:rPr>
          <w:rFonts w:ascii="Times New Roman" w:hAnsi="Times New Roman" w:cs="Times New Roman"/>
          <w:sz w:val="28"/>
          <w:szCs w:val="28"/>
        </w:rPr>
        <w:t>Спортсмен должен знать, что в процессе физической или технической подготовки он может и должен развивать тактические способности и умения (наблюдательности, сообразительность, инициативность, быстрота сложных реакций, быстрота процессов мышления, интенсивность и концентрация внимания, переключаемость, способность удерживать данный темп и т.д.</w:t>
      </w:r>
      <w:r w:rsidRPr="006C2D5E">
        <w:rPr>
          <w:rFonts w:ascii="Times New Roman" w:hAnsi="Times New Roman" w:cs="Times New Roman"/>
          <w:sz w:val="28"/>
          <w:szCs w:val="28"/>
        </w:rPr>
        <w:t>)</w:t>
      </w:r>
      <w:r>
        <w:rPr>
          <w:rFonts w:ascii="Times New Roman" w:hAnsi="Times New Roman" w:cs="Times New Roman"/>
          <w:sz w:val="28"/>
          <w:szCs w:val="28"/>
        </w:rPr>
        <w:t xml:space="preserve">. </w:t>
      </w:r>
    </w:p>
    <w:p w:rsidR="002337AE" w:rsidRDefault="002337AE">
      <w:pPr>
        <w:rPr>
          <w:rFonts w:ascii="Times New Roman" w:hAnsi="Times New Roman" w:cs="Times New Roman"/>
          <w:sz w:val="28"/>
          <w:szCs w:val="28"/>
        </w:rPr>
      </w:pPr>
      <w:r>
        <w:rPr>
          <w:rFonts w:ascii="Times New Roman" w:hAnsi="Times New Roman" w:cs="Times New Roman"/>
          <w:sz w:val="28"/>
          <w:szCs w:val="28"/>
        </w:rPr>
        <w:t xml:space="preserve">Одно из важнейших условий проведения теоретической подготовки должна быть ее доступность для занимающихся с учетом их возраста, стажа занятий (лаконичность, наглядность материала, образность и т.д.). </w:t>
      </w:r>
      <w:r>
        <w:rPr>
          <w:rFonts w:ascii="Times New Roman" w:hAnsi="Times New Roman" w:cs="Times New Roman"/>
          <w:sz w:val="28"/>
          <w:szCs w:val="28"/>
        </w:rPr>
        <w:br w:type="page"/>
      </w:r>
    </w:p>
    <w:p w:rsidR="006C2D5E" w:rsidRDefault="002337AE" w:rsidP="002337AE">
      <w:pPr>
        <w:pStyle w:val="a3"/>
        <w:ind w:left="0" w:firstLine="720"/>
        <w:jc w:val="center"/>
        <w:rPr>
          <w:rFonts w:ascii="Times New Roman" w:hAnsi="Times New Roman" w:cs="Times New Roman"/>
          <w:sz w:val="28"/>
          <w:szCs w:val="28"/>
        </w:rPr>
      </w:pPr>
      <w:r>
        <w:rPr>
          <w:rFonts w:ascii="Times New Roman" w:hAnsi="Times New Roman" w:cs="Times New Roman"/>
          <w:sz w:val="28"/>
          <w:szCs w:val="28"/>
        </w:rPr>
        <w:t>4.Формы передачи и освоения специальных знаний.</w:t>
      </w:r>
    </w:p>
    <w:p w:rsidR="002337AE" w:rsidRDefault="002337AE" w:rsidP="002337AE">
      <w:pPr>
        <w:pStyle w:val="a3"/>
        <w:ind w:left="0" w:firstLine="709"/>
        <w:jc w:val="both"/>
        <w:rPr>
          <w:rFonts w:ascii="Times New Roman" w:hAnsi="Times New Roman" w:cs="Times New Roman"/>
          <w:sz w:val="28"/>
          <w:szCs w:val="28"/>
        </w:rPr>
      </w:pPr>
      <w:r>
        <w:rPr>
          <w:rFonts w:ascii="Times New Roman" w:hAnsi="Times New Roman" w:cs="Times New Roman"/>
          <w:sz w:val="28"/>
          <w:szCs w:val="28"/>
        </w:rPr>
        <w:t xml:space="preserve">Формы теоретической подготовки боксеров любого класса традиционны. Это: </w:t>
      </w:r>
    </w:p>
    <w:p w:rsidR="002337AE" w:rsidRDefault="002337AE" w:rsidP="002337AE">
      <w:pPr>
        <w:pStyle w:val="a3"/>
        <w:ind w:left="0" w:firstLine="709"/>
        <w:jc w:val="both"/>
        <w:rPr>
          <w:rFonts w:ascii="Times New Roman" w:hAnsi="Times New Roman" w:cs="Times New Roman"/>
          <w:sz w:val="28"/>
          <w:szCs w:val="28"/>
        </w:rPr>
      </w:pPr>
      <w:r>
        <w:rPr>
          <w:rFonts w:ascii="Times New Roman" w:hAnsi="Times New Roman" w:cs="Times New Roman"/>
          <w:sz w:val="28"/>
          <w:szCs w:val="28"/>
        </w:rPr>
        <w:t xml:space="preserve">- сообщение теоретических сведений и замечаний во время тренировочных занятий. В зависимости от объема, тематики и понятийной сложности сведения могут сообщаться в начале и в конце занятия, паузах между упражнениями, перерывах между раундами. </w:t>
      </w:r>
    </w:p>
    <w:p w:rsidR="002337AE" w:rsidRDefault="002337AE" w:rsidP="002337AE">
      <w:pPr>
        <w:pStyle w:val="a3"/>
        <w:ind w:left="0" w:firstLine="709"/>
        <w:jc w:val="both"/>
        <w:rPr>
          <w:rFonts w:ascii="Times New Roman" w:hAnsi="Times New Roman" w:cs="Times New Roman"/>
          <w:sz w:val="28"/>
          <w:szCs w:val="28"/>
        </w:rPr>
      </w:pPr>
      <w:r>
        <w:rPr>
          <w:rFonts w:ascii="Times New Roman" w:hAnsi="Times New Roman" w:cs="Times New Roman"/>
          <w:sz w:val="28"/>
          <w:szCs w:val="28"/>
        </w:rPr>
        <w:t xml:space="preserve">- специально организованные лекции и беседы. </w:t>
      </w:r>
    </w:p>
    <w:p w:rsidR="002337AE" w:rsidRDefault="002337AE" w:rsidP="002337AE">
      <w:pPr>
        <w:pStyle w:val="a3"/>
        <w:ind w:left="0" w:firstLine="709"/>
        <w:jc w:val="both"/>
        <w:rPr>
          <w:rFonts w:ascii="Times New Roman" w:hAnsi="Times New Roman" w:cs="Times New Roman"/>
          <w:sz w:val="28"/>
          <w:szCs w:val="28"/>
        </w:rPr>
      </w:pPr>
      <w:r>
        <w:rPr>
          <w:rFonts w:ascii="Times New Roman" w:hAnsi="Times New Roman" w:cs="Times New Roman"/>
          <w:sz w:val="28"/>
          <w:szCs w:val="28"/>
        </w:rPr>
        <w:t xml:space="preserve">Учитывая возрастные особенности психики боксеров-новичков, лекции и беседы должны проводится раз в 1-2 недели и продолжаться не более 30-40 мин. Такие занятия следует организовывать до тренировки, желательно с участием известных мастеров ринга и специалистов. </w:t>
      </w:r>
    </w:p>
    <w:p w:rsidR="002337AE" w:rsidRDefault="002337AE" w:rsidP="002337AE">
      <w:pPr>
        <w:pStyle w:val="a3"/>
        <w:ind w:left="0" w:firstLine="709"/>
        <w:jc w:val="both"/>
        <w:rPr>
          <w:rFonts w:ascii="Times New Roman" w:hAnsi="Times New Roman" w:cs="Times New Roman"/>
          <w:sz w:val="28"/>
          <w:szCs w:val="28"/>
        </w:rPr>
      </w:pPr>
      <w:r>
        <w:rPr>
          <w:rFonts w:ascii="Times New Roman" w:hAnsi="Times New Roman" w:cs="Times New Roman"/>
          <w:sz w:val="28"/>
          <w:szCs w:val="28"/>
        </w:rPr>
        <w:t xml:space="preserve">- индивидуальные беседы. </w:t>
      </w:r>
    </w:p>
    <w:p w:rsidR="002337AE" w:rsidRDefault="002337AE" w:rsidP="002337AE">
      <w:pPr>
        <w:pStyle w:val="a3"/>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Проводятся с 1-3 спортсменами по какой-нибудь общей и интересной для них теме. Не рекомендуется устраивать такие беседы в присутствии других членов группы. </w:t>
      </w:r>
    </w:p>
    <w:p w:rsidR="002337AE" w:rsidRDefault="002337AE" w:rsidP="002337AE">
      <w:pPr>
        <w:pStyle w:val="a3"/>
        <w:ind w:left="0" w:firstLine="709"/>
        <w:jc w:val="both"/>
        <w:rPr>
          <w:rFonts w:ascii="Times New Roman" w:hAnsi="Times New Roman" w:cs="Times New Roman"/>
          <w:sz w:val="28"/>
          <w:szCs w:val="28"/>
        </w:rPr>
      </w:pPr>
      <w:r>
        <w:rPr>
          <w:rFonts w:ascii="Times New Roman" w:hAnsi="Times New Roman" w:cs="Times New Roman"/>
          <w:sz w:val="28"/>
          <w:szCs w:val="28"/>
        </w:rPr>
        <w:t xml:space="preserve">- организация культурно-массовых мероприятий (посещение соревнований, музея спорта, просмотр спортивных кинофильмов). </w:t>
      </w:r>
    </w:p>
    <w:p w:rsidR="002337AE" w:rsidRDefault="002337AE" w:rsidP="002337AE">
      <w:pPr>
        <w:pStyle w:val="a3"/>
        <w:ind w:left="0" w:firstLine="709"/>
        <w:jc w:val="both"/>
        <w:rPr>
          <w:rFonts w:ascii="Times New Roman" w:hAnsi="Times New Roman" w:cs="Times New Roman"/>
          <w:sz w:val="28"/>
          <w:szCs w:val="28"/>
        </w:rPr>
      </w:pPr>
      <w:r>
        <w:rPr>
          <w:rFonts w:ascii="Times New Roman" w:hAnsi="Times New Roman" w:cs="Times New Roman"/>
          <w:sz w:val="28"/>
          <w:szCs w:val="28"/>
        </w:rPr>
        <w:t xml:space="preserve"> - самостоятельное изучение занимающихся </w:t>
      </w:r>
      <w:r w:rsidR="00651281">
        <w:rPr>
          <w:rFonts w:ascii="Times New Roman" w:hAnsi="Times New Roman" w:cs="Times New Roman"/>
          <w:sz w:val="28"/>
          <w:szCs w:val="28"/>
        </w:rPr>
        <w:t>специальной</w:t>
      </w:r>
      <w:r>
        <w:rPr>
          <w:rFonts w:ascii="Times New Roman" w:hAnsi="Times New Roman" w:cs="Times New Roman"/>
          <w:sz w:val="28"/>
          <w:szCs w:val="28"/>
        </w:rPr>
        <w:t xml:space="preserve"> спортивной литературы. </w:t>
      </w:r>
    </w:p>
    <w:p w:rsidR="002337AE" w:rsidRDefault="002337AE" w:rsidP="002337AE">
      <w:pPr>
        <w:pStyle w:val="a3"/>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Самостоятельная учеба менее продуктивна, чем организованные формы учебы. Однако и у не есть свои </w:t>
      </w:r>
      <w:r w:rsidR="00651281">
        <w:rPr>
          <w:rFonts w:ascii="Times New Roman" w:hAnsi="Times New Roman" w:cs="Times New Roman"/>
          <w:sz w:val="28"/>
          <w:szCs w:val="28"/>
        </w:rPr>
        <w:t>преимущества</w:t>
      </w:r>
      <w:r>
        <w:rPr>
          <w:rFonts w:ascii="Times New Roman" w:hAnsi="Times New Roman" w:cs="Times New Roman"/>
          <w:sz w:val="28"/>
          <w:szCs w:val="28"/>
        </w:rPr>
        <w:t xml:space="preserve">. Одно из них состоит в том, что учеба проходит интересно, приобретаемые знания более прочны. Для самообразования начинающему боксеру тренер рекомендует доступную литературу. </w:t>
      </w:r>
    </w:p>
    <w:p w:rsidR="002337AE" w:rsidRDefault="002337AE" w:rsidP="002337AE">
      <w:pPr>
        <w:pStyle w:val="a3"/>
        <w:ind w:left="0" w:firstLine="709"/>
        <w:jc w:val="both"/>
        <w:rPr>
          <w:rFonts w:ascii="Times New Roman" w:hAnsi="Times New Roman" w:cs="Times New Roman"/>
          <w:sz w:val="28"/>
          <w:szCs w:val="28"/>
        </w:rPr>
      </w:pPr>
      <w:r>
        <w:rPr>
          <w:rFonts w:ascii="Times New Roman" w:hAnsi="Times New Roman" w:cs="Times New Roman"/>
          <w:sz w:val="28"/>
          <w:szCs w:val="28"/>
        </w:rPr>
        <w:t xml:space="preserve">- обсуждение результатов контрольных заданий и боев. </w:t>
      </w:r>
    </w:p>
    <w:p w:rsidR="002337AE" w:rsidRDefault="002337AE" w:rsidP="002337AE">
      <w:pPr>
        <w:pStyle w:val="a3"/>
        <w:ind w:left="0" w:firstLine="709"/>
        <w:jc w:val="both"/>
        <w:rPr>
          <w:rFonts w:ascii="Times New Roman" w:hAnsi="Times New Roman" w:cs="Times New Roman"/>
          <w:sz w:val="28"/>
          <w:szCs w:val="28"/>
        </w:rPr>
      </w:pPr>
      <w:r>
        <w:rPr>
          <w:rFonts w:ascii="Times New Roman" w:hAnsi="Times New Roman" w:cs="Times New Roman"/>
          <w:sz w:val="28"/>
          <w:szCs w:val="28"/>
        </w:rPr>
        <w:t xml:space="preserve">- тестирование теоретической подготовленности, ее контроль. </w:t>
      </w:r>
    </w:p>
    <w:p w:rsidR="008304F3" w:rsidRDefault="002337AE" w:rsidP="002337AE">
      <w:pPr>
        <w:pStyle w:val="a3"/>
        <w:ind w:left="0" w:firstLine="709"/>
        <w:jc w:val="both"/>
        <w:rPr>
          <w:rFonts w:ascii="Times New Roman" w:hAnsi="Times New Roman" w:cs="Times New Roman"/>
          <w:sz w:val="28"/>
          <w:szCs w:val="28"/>
        </w:rPr>
      </w:pPr>
      <w:r>
        <w:rPr>
          <w:rFonts w:ascii="Times New Roman" w:hAnsi="Times New Roman" w:cs="Times New Roman"/>
          <w:sz w:val="28"/>
          <w:szCs w:val="28"/>
        </w:rPr>
        <w:t xml:space="preserve">В качестве примера тестирования теоретической подготовленности </w:t>
      </w:r>
      <w:r w:rsidR="00651281">
        <w:rPr>
          <w:rFonts w:ascii="Times New Roman" w:hAnsi="Times New Roman" w:cs="Times New Roman"/>
          <w:sz w:val="28"/>
          <w:szCs w:val="28"/>
        </w:rPr>
        <w:t>квалифицированных</w:t>
      </w:r>
      <w:r>
        <w:rPr>
          <w:rFonts w:ascii="Times New Roman" w:hAnsi="Times New Roman" w:cs="Times New Roman"/>
          <w:sz w:val="28"/>
          <w:szCs w:val="28"/>
        </w:rPr>
        <w:t xml:space="preserve"> </w:t>
      </w:r>
      <w:r w:rsidR="00651281">
        <w:rPr>
          <w:rFonts w:ascii="Times New Roman" w:hAnsi="Times New Roman" w:cs="Times New Roman"/>
          <w:sz w:val="28"/>
          <w:szCs w:val="28"/>
        </w:rPr>
        <w:t>боксеров</w:t>
      </w:r>
      <w:r>
        <w:rPr>
          <w:rFonts w:ascii="Times New Roman" w:hAnsi="Times New Roman" w:cs="Times New Roman"/>
          <w:sz w:val="28"/>
          <w:szCs w:val="28"/>
        </w:rPr>
        <w:t xml:space="preserve"> (стаж менее 3-х лет) можно использовать опросник по технико-тактической подготовленности (А.В.Дмитриев, 2008). </w:t>
      </w:r>
      <w:r w:rsidR="00651281">
        <w:rPr>
          <w:rFonts w:ascii="Times New Roman" w:hAnsi="Times New Roman" w:cs="Times New Roman"/>
          <w:sz w:val="28"/>
          <w:szCs w:val="28"/>
        </w:rPr>
        <w:t>Спортсмены</w:t>
      </w:r>
      <w:r>
        <w:rPr>
          <w:rFonts w:ascii="Times New Roman" w:hAnsi="Times New Roman" w:cs="Times New Roman"/>
          <w:sz w:val="28"/>
          <w:szCs w:val="28"/>
        </w:rPr>
        <w:t xml:space="preserve"> на основе самооценки определяют свои склонности, достоинства и недостатки в условиях тренировки и соревнований. </w:t>
      </w:r>
      <w:r w:rsidR="00651281">
        <w:rPr>
          <w:rFonts w:ascii="Times New Roman" w:hAnsi="Times New Roman" w:cs="Times New Roman"/>
          <w:sz w:val="28"/>
          <w:szCs w:val="28"/>
        </w:rPr>
        <w:t xml:space="preserve">Спортсмены в течение 10 мин выполняют это задание, взглядом на себя, как бы со стороны. Эта информация необходима тренеру для управления подготовкой спортсмена. Задание для проверки теоретической подготовленности за определенное время целесообразно до 10 мин., </w:t>
      </w:r>
    </w:p>
    <w:p w:rsidR="008304F3" w:rsidRDefault="008304F3" w:rsidP="002337AE">
      <w:pPr>
        <w:pStyle w:val="a3"/>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51281">
        <w:rPr>
          <w:rFonts w:ascii="Times New Roman" w:hAnsi="Times New Roman" w:cs="Times New Roman"/>
          <w:sz w:val="28"/>
          <w:szCs w:val="28"/>
        </w:rPr>
        <w:t>количество серий из трех ударов (прямых, боковых, снизу) удары в сериях не повторяются</w:t>
      </w:r>
      <w:r>
        <w:rPr>
          <w:rFonts w:ascii="Times New Roman" w:hAnsi="Times New Roman" w:cs="Times New Roman"/>
          <w:sz w:val="28"/>
          <w:szCs w:val="28"/>
        </w:rPr>
        <w:t xml:space="preserve">; </w:t>
      </w:r>
    </w:p>
    <w:p w:rsidR="008304F3" w:rsidRDefault="008304F3" w:rsidP="002337AE">
      <w:pPr>
        <w:pStyle w:val="a3"/>
        <w:ind w:left="0" w:firstLine="709"/>
        <w:jc w:val="both"/>
        <w:rPr>
          <w:rFonts w:ascii="Times New Roman" w:hAnsi="Times New Roman" w:cs="Times New Roman"/>
          <w:sz w:val="28"/>
          <w:szCs w:val="28"/>
        </w:rPr>
      </w:pPr>
      <w:r>
        <w:rPr>
          <w:rFonts w:ascii="Times New Roman" w:hAnsi="Times New Roman" w:cs="Times New Roman"/>
          <w:sz w:val="28"/>
          <w:szCs w:val="28"/>
        </w:rPr>
        <w:t xml:space="preserve">- ложные действия при подготовке атаки определенной серией ударов; </w:t>
      </w:r>
    </w:p>
    <w:p w:rsidR="008304F3" w:rsidRDefault="008304F3" w:rsidP="002337AE">
      <w:pPr>
        <w:pStyle w:val="a3"/>
        <w:ind w:left="0" w:firstLine="709"/>
        <w:jc w:val="both"/>
        <w:rPr>
          <w:rFonts w:ascii="Times New Roman" w:hAnsi="Times New Roman" w:cs="Times New Roman"/>
          <w:sz w:val="28"/>
          <w:szCs w:val="28"/>
        </w:rPr>
      </w:pPr>
      <w:r>
        <w:rPr>
          <w:rFonts w:ascii="Times New Roman" w:hAnsi="Times New Roman" w:cs="Times New Roman"/>
          <w:sz w:val="28"/>
          <w:szCs w:val="28"/>
        </w:rPr>
        <w:t xml:space="preserve">- защитные действия (варианты) при атаке соперника определенной серией ударов. </w:t>
      </w:r>
    </w:p>
    <w:p w:rsidR="008304F3" w:rsidRDefault="008304F3">
      <w:pPr>
        <w:rPr>
          <w:rFonts w:ascii="Times New Roman" w:hAnsi="Times New Roman" w:cs="Times New Roman"/>
          <w:sz w:val="28"/>
          <w:szCs w:val="28"/>
        </w:rPr>
      </w:pPr>
      <w:r>
        <w:rPr>
          <w:rFonts w:ascii="Times New Roman" w:hAnsi="Times New Roman" w:cs="Times New Roman"/>
          <w:sz w:val="28"/>
          <w:szCs w:val="28"/>
        </w:rPr>
        <w:br w:type="page"/>
      </w:r>
    </w:p>
    <w:p w:rsidR="002337AE" w:rsidRDefault="008304F3" w:rsidP="008304F3">
      <w:pPr>
        <w:pStyle w:val="a3"/>
        <w:ind w:left="0" w:firstLine="709"/>
        <w:jc w:val="center"/>
        <w:rPr>
          <w:rFonts w:ascii="Times New Roman" w:hAnsi="Times New Roman" w:cs="Times New Roman"/>
          <w:sz w:val="28"/>
          <w:szCs w:val="28"/>
        </w:rPr>
      </w:pPr>
      <w:r>
        <w:rPr>
          <w:rFonts w:ascii="Times New Roman" w:hAnsi="Times New Roman" w:cs="Times New Roman"/>
          <w:sz w:val="28"/>
          <w:szCs w:val="28"/>
        </w:rPr>
        <w:t xml:space="preserve">Вопросы к семинарскому занятию. </w:t>
      </w:r>
    </w:p>
    <w:p w:rsidR="008304F3" w:rsidRDefault="008304F3" w:rsidP="008304F3">
      <w:pPr>
        <w:pStyle w:val="a3"/>
        <w:numPr>
          <w:ilvl w:val="0"/>
          <w:numId w:val="5"/>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Определить понятие интеллектуальная (теоретическая) подготовка. </w:t>
      </w:r>
    </w:p>
    <w:p w:rsidR="008304F3" w:rsidRDefault="008304F3" w:rsidP="008304F3">
      <w:pPr>
        <w:pStyle w:val="a3"/>
        <w:numPr>
          <w:ilvl w:val="0"/>
          <w:numId w:val="5"/>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Цель, задачи теоретической подготовки. </w:t>
      </w:r>
    </w:p>
    <w:p w:rsidR="008304F3" w:rsidRDefault="008304F3" w:rsidP="008304F3">
      <w:pPr>
        <w:pStyle w:val="a3"/>
        <w:numPr>
          <w:ilvl w:val="0"/>
          <w:numId w:val="5"/>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Роль знаний и закономерностях спортивной тренировки для достижения высоких результатов. </w:t>
      </w:r>
    </w:p>
    <w:p w:rsidR="008304F3" w:rsidRDefault="008304F3" w:rsidP="008304F3">
      <w:pPr>
        <w:pStyle w:val="a3"/>
        <w:numPr>
          <w:ilvl w:val="0"/>
          <w:numId w:val="5"/>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Характер взаимосвязи дидактического принципа активности и сознательности с теоретической (интеллектуальной) подготовкой. </w:t>
      </w:r>
    </w:p>
    <w:p w:rsidR="008304F3" w:rsidRDefault="008304F3" w:rsidP="008304F3">
      <w:pPr>
        <w:pStyle w:val="a3"/>
        <w:numPr>
          <w:ilvl w:val="0"/>
          <w:numId w:val="5"/>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Роль теоретической подготовки в разделах подготовки спортсмена: физической, технической, тактической, психологической. </w:t>
      </w:r>
    </w:p>
    <w:p w:rsidR="008304F3" w:rsidRPr="006C2D5E" w:rsidRDefault="008304F3" w:rsidP="008304F3">
      <w:pPr>
        <w:pStyle w:val="a3"/>
        <w:numPr>
          <w:ilvl w:val="0"/>
          <w:numId w:val="5"/>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Формы передачи специальных знаний, их освоение. </w:t>
      </w:r>
    </w:p>
    <w:sectPr w:rsidR="008304F3" w:rsidRPr="006C2D5E" w:rsidSect="00064B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23A74"/>
    <w:multiLevelType w:val="hybridMultilevel"/>
    <w:tmpl w:val="2758E556"/>
    <w:lvl w:ilvl="0" w:tplc="C4A440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9DA25C6"/>
    <w:multiLevelType w:val="hybridMultilevel"/>
    <w:tmpl w:val="43C40E2C"/>
    <w:lvl w:ilvl="0" w:tplc="ABD0D7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D7A3AB9"/>
    <w:multiLevelType w:val="hybridMultilevel"/>
    <w:tmpl w:val="6D98DC6A"/>
    <w:lvl w:ilvl="0" w:tplc="725A610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4DAF7EBE"/>
    <w:multiLevelType w:val="hybridMultilevel"/>
    <w:tmpl w:val="CE8C6580"/>
    <w:lvl w:ilvl="0" w:tplc="7806D8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6B6249ED"/>
    <w:multiLevelType w:val="multilevel"/>
    <w:tmpl w:val="90B2A544"/>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56AC"/>
    <w:rsid w:val="00064B79"/>
    <w:rsid w:val="00164E0F"/>
    <w:rsid w:val="002337AE"/>
    <w:rsid w:val="002371C3"/>
    <w:rsid w:val="002561CD"/>
    <w:rsid w:val="00274A5E"/>
    <w:rsid w:val="00391DC6"/>
    <w:rsid w:val="00421AF5"/>
    <w:rsid w:val="00460A50"/>
    <w:rsid w:val="004E0CB6"/>
    <w:rsid w:val="00506ABD"/>
    <w:rsid w:val="00631F3A"/>
    <w:rsid w:val="00651281"/>
    <w:rsid w:val="006C2D5E"/>
    <w:rsid w:val="008304F3"/>
    <w:rsid w:val="008F56D6"/>
    <w:rsid w:val="008F705F"/>
    <w:rsid w:val="00931FE2"/>
    <w:rsid w:val="00B7348C"/>
    <w:rsid w:val="00C41C39"/>
    <w:rsid w:val="00CD1164"/>
    <w:rsid w:val="00D756AC"/>
    <w:rsid w:val="00E2535A"/>
    <w:rsid w:val="00E606F8"/>
    <w:rsid w:val="00EA4875"/>
    <w:rsid w:val="00EC14C6"/>
    <w:rsid w:val="00F863D9"/>
    <w:rsid w:val="00FB74AD"/>
    <w:rsid w:val="00FC30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E17C3"/>
  <w15:docId w15:val="{3D170471-E838-496D-8C19-CE0A2339D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4B7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756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1886</Words>
  <Characters>10755</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bgufk</Company>
  <LinksUpToDate>false</LinksUpToDate>
  <CharactersWithSpaces>12616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box</dc:creator>
  <cp:keywords/>
  <dc:description/>
  <cp:lastModifiedBy>Марина</cp:lastModifiedBy>
  <cp:revision>2</cp:revision>
  <dcterms:created xsi:type="dcterms:W3CDTF">2020-04-07T10:08:00Z</dcterms:created>
  <dcterms:modified xsi:type="dcterms:W3CDTF">2020-04-07T10:08:00Z</dcterms:modified>
</cp:coreProperties>
</file>